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77ABB" w14:textId="115956D1" w:rsidR="00C410D4" w:rsidRPr="00D72512" w:rsidRDefault="00C410D4" w:rsidP="00C410D4">
      <w:pPr>
        <w:widowControl w:val="0"/>
        <w:autoSpaceDE w:val="0"/>
        <w:autoSpaceDN w:val="0"/>
        <w:adjustRightInd w:val="0"/>
        <w:rPr>
          <w:rFonts w:ascii="Times" w:hAnsi="Times" w:cs="Times"/>
          <w:sz w:val="26"/>
          <w:szCs w:val="26"/>
        </w:rPr>
      </w:pPr>
    </w:p>
    <w:p w14:paraId="009C2244" w14:textId="63CF9E1D" w:rsidR="00C410D4" w:rsidRPr="00D72512" w:rsidRDefault="00D72512" w:rsidP="00C410D4">
      <w:pPr>
        <w:widowControl w:val="0"/>
        <w:autoSpaceDE w:val="0"/>
        <w:autoSpaceDN w:val="0"/>
        <w:adjustRightInd w:val="0"/>
        <w:ind w:right="-458" w:hanging="900"/>
        <w:rPr>
          <w:rFonts w:ascii="Times" w:hAnsi="Times" w:cs="Times"/>
          <w:sz w:val="26"/>
          <w:szCs w:val="26"/>
        </w:rPr>
      </w:pPr>
      <w:bookmarkStart w:id="0" w:name="_GoBack"/>
      <w:r w:rsidRPr="00D72512">
        <w:rPr>
          <w:rFonts w:ascii="Times" w:hAnsi="Times" w:cs="Times"/>
          <w:b/>
          <w:bCs/>
          <w:noProof/>
          <w:sz w:val="26"/>
          <w:szCs w:val="26"/>
        </w:rPr>
        <w:drawing>
          <wp:anchor distT="0" distB="0" distL="114300" distR="114300" simplePos="0" relativeHeight="251659776" behindDoc="1" locked="0" layoutInCell="1" allowOverlap="1" wp14:anchorId="0718A2EB" wp14:editId="74762A20">
            <wp:simplePos x="0" y="0"/>
            <wp:positionH relativeFrom="margin">
              <wp:posOffset>0</wp:posOffset>
            </wp:positionH>
            <wp:positionV relativeFrom="margin">
              <wp:posOffset>292100</wp:posOffset>
            </wp:positionV>
            <wp:extent cx="2082800" cy="2446655"/>
            <wp:effectExtent l="0" t="0" r="0" b="4445"/>
            <wp:wrapTight wrapText="bothSides">
              <wp:wrapPolygon edited="0">
                <wp:start x="0" y="0"/>
                <wp:lineTo x="0" y="21527"/>
                <wp:lineTo x="21468" y="21527"/>
                <wp:lineTo x="21468" y="0"/>
                <wp:lineTo x="0" y="0"/>
              </wp:wrapPolygon>
            </wp:wrapTight>
            <wp:docPr id="2" name="Picture 2" descr="A close 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rt Schwarz image.jpg"/>
                    <pic:cNvPicPr/>
                  </pic:nvPicPr>
                  <pic:blipFill>
                    <a:blip r:embed="rId5">
                      <a:extLst>
                        <a:ext uri="{28A0092B-C50C-407E-A947-70E740481C1C}">
                          <a14:useLocalDpi xmlns:a14="http://schemas.microsoft.com/office/drawing/2010/main" val="0"/>
                        </a:ext>
                      </a:extLst>
                    </a:blip>
                    <a:stretch>
                      <a:fillRect/>
                    </a:stretch>
                  </pic:blipFill>
                  <pic:spPr>
                    <a:xfrm>
                      <a:off x="0" y="0"/>
                      <a:ext cx="2082800" cy="2446655"/>
                    </a:xfrm>
                    <a:prstGeom prst="rect">
                      <a:avLst/>
                    </a:prstGeom>
                  </pic:spPr>
                </pic:pic>
              </a:graphicData>
            </a:graphic>
            <wp14:sizeRelH relativeFrom="page">
              <wp14:pctWidth>0</wp14:pctWidth>
            </wp14:sizeRelH>
            <wp14:sizeRelV relativeFrom="page">
              <wp14:pctHeight>0</wp14:pctHeight>
            </wp14:sizeRelV>
          </wp:anchor>
        </w:drawing>
      </w:r>
      <w:r w:rsidR="00C410D4" w:rsidRPr="00D72512">
        <w:rPr>
          <w:rFonts w:ascii="Times" w:hAnsi="Times" w:cs="Times"/>
          <w:b/>
          <w:bCs/>
          <w:sz w:val="26"/>
          <w:szCs w:val="26"/>
        </w:rPr>
        <w:t>Kurt Schwarz</w:t>
      </w:r>
      <w:r w:rsidR="00C410D4" w:rsidRPr="00D72512">
        <w:rPr>
          <w:rFonts w:ascii="Times" w:hAnsi="Times" w:cs="Times"/>
          <w:sz w:val="26"/>
          <w:szCs w:val="26"/>
        </w:rPr>
        <w:t xml:space="preserve"> </w:t>
      </w:r>
      <w:bookmarkEnd w:id="0"/>
      <w:r w:rsidR="00C410D4" w:rsidRPr="00D72512">
        <w:rPr>
          <w:rFonts w:ascii="Times" w:hAnsi="Times" w:cs="Times"/>
          <w:sz w:val="26"/>
          <w:szCs w:val="26"/>
        </w:rPr>
        <w:t xml:space="preserve">is a realist painter specializing in portraiture, still life and landscape.  The exploration of color harmony and spatial concepts are equally important in Schwarz’s creations. His skill in capturing the complex nature of his subjects has contributed to his reputation of being one of Loudoun </w:t>
      </w:r>
      <w:proofErr w:type="gramStart"/>
      <w:r w:rsidR="00C410D4" w:rsidRPr="00D72512">
        <w:rPr>
          <w:rFonts w:ascii="Times" w:hAnsi="Times" w:cs="Times"/>
          <w:sz w:val="26"/>
          <w:szCs w:val="26"/>
        </w:rPr>
        <w:t>County‘</w:t>
      </w:r>
      <w:proofErr w:type="gramEnd"/>
      <w:r w:rsidR="00C410D4" w:rsidRPr="00D72512">
        <w:rPr>
          <w:rFonts w:ascii="Times" w:hAnsi="Times" w:cs="Times"/>
          <w:sz w:val="26"/>
          <w:szCs w:val="26"/>
        </w:rPr>
        <w:t>s finest artists.  Kurt Schwarz’s career highlights include 6 solo exhibitions and publication in fine art magazines, including the international publication, The American Artist.</w:t>
      </w:r>
    </w:p>
    <w:p w14:paraId="00DB4560" w14:textId="01741469" w:rsidR="00C410D4" w:rsidRPr="00D72512" w:rsidRDefault="00C410D4" w:rsidP="00C410D4">
      <w:pPr>
        <w:widowControl w:val="0"/>
        <w:tabs>
          <w:tab w:val="left" w:pos="-702"/>
        </w:tabs>
        <w:autoSpaceDE w:val="0"/>
        <w:autoSpaceDN w:val="0"/>
        <w:adjustRightInd w:val="0"/>
        <w:ind w:left="-612" w:right="-1170"/>
        <w:rPr>
          <w:rFonts w:ascii="Times" w:hAnsi="Times" w:cs="Times"/>
          <w:sz w:val="26"/>
          <w:szCs w:val="26"/>
        </w:rPr>
      </w:pPr>
    </w:p>
    <w:p w14:paraId="77012FF7" w14:textId="2D60C452" w:rsidR="00C410D4" w:rsidRPr="00D72512" w:rsidRDefault="00C410D4" w:rsidP="00C410D4">
      <w:pPr>
        <w:widowControl w:val="0"/>
        <w:autoSpaceDE w:val="0"/>
        <w:autoSpaceDN w:val="0"/>
        <w:adjustRightInd w:val="0"/>
        <w:rPr>
          <w:rFonts w:ascii="Times" w:hAnsi="Times" w:cs="Times"/>
          <w:sz w:val="26"/>
          <w:szCs w:val="26"/>
        </w:rPr>
      </w:pPr>
      <w:r w:rsidRPr="00D72512">
        <w:rPr>
          <w:rFonts w:ascii="Times" w:hAnsi="Times" w:cs="Times"/>
          <w:sz w:val="26"/>
          <w:szCs w:val="26"/>
        </w:rPr>
        <w:t xml:space="preserve">Schwarz’s work is in collections worldwide, including in Italy, Finland, France, Ireland and Mexico and throughout the nation including in Connecticut, New York, Pennsylvania, Delaware, Washington, DC., Florida, Illinois, and California. His posthumous portraits of notable figures in Loudoun County’s history may be viewed in the permanent public collection of the Balch </w:t>
      </w:r>
      <w:r w:rsidRPr="00D72512">
        <w:rPr>
          <w:rFonts w:ascii="Times" w:hAnsi="Times" w:cs="Times"/>
          <w:sz w:val="26"/>
          <w:szCs w:val="26"/>
        </w:rPr>
        <w:t>Public Library in Leesburg.</w:t>
      </w:r>
    </w:p>
    <w:p w14:paraId="039A15FF" w14:textId="77777777" w:rsidR="00C410D4" w:rsidRPr="00D72512" w:rsidRDefault="00C410D4" w:rsidP="00C410D4">
      <w:pPr>
        <w:widowControl w:val="0"/>
        <w:autoSpaceDE w:val="0"/>
        <w:autoSpaceDN w:val="0"/>
        <w:adjustRightInd w:val="0"/>
        <w:rPr>
          <w:rFonts w:ascii="Times" w:hAnsi="Times" w:cs="Times"/>
          <w:sz w:val="26"/>
          <w:szCs w:val="26"/>
        </w:rPr>
      </w:pPr>
    </w:p>
    <w:p w14:paraId="494A9B26" w14:textId="5272489A" w:rsidR="00C410D4" w:rsidRPr="00D72512" w:rsidRDefault="00C410D4" w:rsidP="00C410D4">
      <w:pPr>
        <w:widowControl w:val="0"/>
        <w:autoSpaceDE w:val="0"/>
        <w:autoSpaceDN w:val="0"/>
        <w:adjustRightInd w:val="0"/>
        <w:rPr>
          <w:rFonts w:ascii="Times" w:hAnsi="Times" w:cs="Times"/>
          <w:sz w:val="26"/>
          <w:szCs w:val="26"/>
        </w:rPr>
      </w:pPr>
      <w:r w:rsidRPr="00D72512">
        <w:rPr>
          <w:rFonts w:ascii="Times" w:hAnsi="Times" w:cs="Times"/>
          <w:sz w:val="26"/>
          <w:szCs w:val="26"/>
        </w:rPr>
        <w:t xml:space="preserve">In the mid 1990‘s, Schwarz launched a successful series of art courses and workshops and soon had a following of several hundred students.  Schwarz </w:t>
      </w:r>
      <w:r w:rsidRPr="00D72512">
        <w:rPr>
          <w:rFonts w:ascii="Times" w:hAnsi="Times" w:cs="Times"/>
          <w:sz w:val="26"/>
          <w:szCs w:val="26"/>
        </w:rPr>
        <w:t>taught at</w:t>
      </w:r>
      <w:r w:rsidRPr="00D72512">
        <w:rPr>
          <w:rFonts w:ascii="Times" w:hAnsi="Times" w:cs="Times"/>
          <w:sz w:val="26"/>
          <w:szCs w:val="26"/>
        </w:rPr>
        <w:t xml:space="preserve"> The George Washington University, </w:t>
      </w:r>
      <w:r w:rsidRPr="00D72512">
        <w:rPr>
          <w:rFonts w:ascii="Times" w:hAnsi="Times" w:cs="Times"/>
          <w:sz w:val="26"/>
          <w:szCs w:val="26"/>
        </w:rPr>
        <w:t xml:space="preserve">teaches at the Artist’s on the Green studio in Great Falls, </w:t>
      </w:r>
      <w:r w:rsidRPr="00D72512">
        <w:rPr>
          <w:rFonts w:ascii="Times" w:hAnsi="Times" w:cs="Times"/>
          <w:sz w:val="26"/>
          <w:szCs w:val="26"/>
        </w:rPr>
        <w:t xml:space="preserve">and </w:t>
      </w:r>
      <w:r w:rsidRPr="00D72512">
        <w:rPr>
          <w:rFonts w:ascii="Times" w:hAnsi="Times" w:cs="Times"/>
          <w:sz w:val="26"/>
          <w:szCs w:val="26"/>
        </w:rPr>
        <w:t>does</w:t>
      </w:r>
      <w:r w:rsidRPr="00D72512">
        <w:rPr>
          <w:rFonts w:ascii="Times" w:hAnsi="Times" w:cs="Times"/>
          <w:sz w:val="26"/>
          <w:szCs w:val="26"/>
        </w:rPr>
        <w:t xml:space="preserve"> workshops at the Art League School in Alexandria, Virginia.   In the past Schwarz taught annual </w:t>
      </w:r>
      <w:proofErr w:type="gramStart"/>
      <w:r w:rsidRPr="00D72512">
        <w:rPr>
          <w:rFonts w:ascii="Times" w:hAnsi="Times" w:cs="Times"/>
          <w:sz w:val="26"/>
          <w:szCs w:val="26"/>
        </w:rPr>
        <w:t>2 week</w:t>
      </w:r>
      <w:proofErr w:type="gramEnd"/>
      <w:r w:rsidRPr="00D72512">
        <w:rPr>
          <w:rFonts w:ascii="Times" w:hAnsi="Times" w:cs="Times"/>
          <w:sz w:val="26"/>
          <w:szCs w:val="26"/>
        </w:rPr>
        <w:t xml:space="preserve"> immersion programs in Tuscany, Italy and (as he is of French descent), is always excited to teach in France. </w:t>
      </w:r>
    </w:p>
    <w:p w14:paraId="4E2ECD88" w14:textId="413AE0B4" w:rsidR="00C410D4" w:rsidRPr="00D72512" w:rsidRDefault="00C410D4" w:rsidP="00C410D4">
      <w:pPr>
        <w:widowControl w:val="0"/>
        <w:autoSpaceDE w:val="0"/>
        <w:autoSpaceDN w:val="0"/>
        <w:adjustRightInd w:val="0"/>
        <w:rPr>
          <w:rFonts w:ascii="Times" w:hAnsi="Times" w:cs="Times"/>
          <w:sz w:val="26"/>
          <w:szCs w:val="26"/>
        </w:rPr>
      </w:pPr>
      <w:r w:rsidRPr="00D72512">
        <w:rPr>
          <w:noProof/>
          <w:sz w:val="26"/>
          <w:szCs w:val="26"/>
        </w:rPr>
        <w:drawing>
          <wp:anchor distT="0" distB="0" distL="114300" distR="114300" simplePos="0" relativeHeight="251657728" behindDoc="0" locked="0" layoutInCell="1" allowOverlap="1" wp14:anchorId="7BC50E6E" wp14:editId="4A3BEEB3">
            <wp:simplePos x="0" y="0"/>
            <wp:positionH relativeFrom="margin">
              <wp:posOffset>2947035</wp:posOffset>
            </wp:positionH>
            <wp:positionV relativeFrom="margin">
              <wp:posOffset>4521200</wp:posOffset>
            </wp:positionV>
            <wp:extent cx="3656330" cy="3225800"/>
            <wp:effectExtent l="0" t="0" r="1270" b="0"/>
            <wp:wrapSquare wrapText="bothSides"/>
            <wp:docPr id="1" name="Picture 1" descr="A cloud filled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eg"/>
                    <pic:cNvPicPr/>
                  </pic:nvPicPr>
                  <pic:blipFill>
                    <a:blip r:embed="rId6"/>
                    <a:stretch>
                      <a:fillRect/>
                    </a:stretch>
                  </pic:blipFill>
                  <pic:spPr>
                    <a:xfrm>
                      <a:off x="0" y="0"/>
                      <a:ext cx="3656330" cy="3225800"/>
                    </a:xfrm>
                    <a:prstGeom prst="rect">
                      <a:avLst/>
                    </a:prstGeom>
                  </pic:spPr>
                </pic:pic>
              </a:graphicData>
            </a:graphic>
            <wp14:sizeRelH relativeFrom="margin">
              <wp14:pctWidth>0</wp14:pctWidth>
            </wp14:sizeRelH>
            <wp14:sizeRelV relativeFrom="margin">
              <wp14:pctHeight>0</wp14:pctHeight>
            </wp14:sizeRelV>
          </wp:anchor>
        </w:drawing>
      </w:r>
    </w:p>
    <w:p w14:paraId="748FB43E" w14:textId="77EC391D" w:rsidR="00C410D4" w:rsidRPr="00D72512" w:rsidRDefault="00C410D4" w:rsidP="00C410D4">
      <w:pPr>
        <w:widowControl w:val="0"/>
        <w:autoSpaceDE w:val="0"/>
        <w:autoSpaceDN w:val="0"/>
        <w:adjustRightInd w:val="0"/>
        <w:rPr>
          <w:rFonts w:ascii="Times" w:hAnsi="Times" w:cs="Times"/>
          <w:sz w:val="26"/>
          <w:szCs w:val="26"/>
        </w:rPr>
      </w:pPr>
      <w:r w:rsidRPr="00D72512">
        <w:rPr>
          <w:rFonts w:ascii="Times" w:hAnsi="Times" w:cs="Times"/>
          <w:sz w:val="26"/>
          <w:szCs w:val="26"/>
        </w:rPr>
        <w:t xml:space="preserve">Under the authority of the United States government, in 1999, Schwarz traveled to Havana, Cuba as an International Artistic Advisor.  There, he accompanied the Executive Director of </w:t>
      </w:r>
      <w:proofErr w:type="gramStart"/>
      <w:r w:rsidRPr="00D72512">
        <w:rPr>
          <w:rFonts w:ascii="Times" w:hAnsi="Times" w:cs="Times"/>
          <w:sz w:val="26"/>
          <w:szCs w:val="26"/>
        </w:rPr>
        <w:t>Cross Cultural</w:t>
      </w:r>
      <w:proofErr w:type="gramEnd"/>
      <w:r w:rsidRPr="00D72512">
        <w:rPr>
          <w:rFonts w:ascii="Times" w:hAnsi="Times" w:cs="Times"/>
          <w:sz w:val="26"/>
          <w:szCs w:val="26"/>
        </w:rPr>
        <w:t xml:space="preserve"> Solutions (CCS) to advance U.S. cultural exchanges and advancement in the arts with the nation of Cuba. </w:t>
      </w:r>
    </w:p>
    <w:p w14:paraId="4802A68F" w14:textId="77777777" w:rsidR="00C410D4" w:rsidRPr="00D72512" w:rsidRDefault="00C410D4" w:rsidP="00C410D4">
      <w:pPr>
        <w:widowControl w:val="0"/>
        <w:autoSpaceDE w:val="0"/>
        <w:autoSpaceDN w:val="0"/>
        <w:adjustRightInd w:val="0"/>
        <w:rPr>
          <w:rFonts w:ascii="Times" w:hAnsi="Times" w:cs="Times"/>
          <w:sz w:val="26"/>
          <w:szCs w:val="26"/>
        </w:rPr>
      </w:pPr>
    </w:p>
    <w:p w14:paraId="776F029D" w14:textId="53D0C53F" w:rsidR="00C410D4" w:rsidRPr="00D72512" w:rsidRDefault="00C410D4" w:rsidP="00C410D4">
      <w:pPr>
        <w:widowControl w:val="0"/>
        <w:autoSpaceDE w:val="0"/>
        <w:autoSpaceDN w:val="0"/>
        <w:adjustRightInd w:val="0"/>
        <w:rPr>
          <w:rFonts w:ascii="Times" w:hAnsi="Times" w:cs="Times"/>
          <w:sz w:val="26"/>
          <w:szCs w:val="26"/>
        </w:rPr>
      </w:pPr>
      <w:r w:rsidRPr="00D72512">
        <w:rPr>
          <w:rFonts w:ascii="Times" w:hAnsi="Times" w:cs="Times"/>
          <w:sz w:val="26"/>
          <w:szCs w:val="26"/>
        </w:rPr>
        <w:t>Mr. Schwarz has been accepting commissions since 1992, illustrated several child</w:t>
      </w:r>
      <w:r w:rsidRPr="00D72512">
        <w:rPr>
          <w:rFonts w:ascii="Times" w:hAnsi="Times" w:cs="Times"/>
          <w:sz w:val="26"/>
          <w:szCs w:val="26"/>
        </w:rPr>
        <w:t>r</w:t>
      </w:r>
      <w:r w:rsidRPr="00D72512">
        <w:rPr>
          <w:rFonts w:ascii="Times" w:hAnsi="Times" w:cs="Times"/>
          <w:sz w:val="26"/>
          <w:szCs w:val="26"/>
        </w:rPr>
        <w:t>en’s books and currently resides in Loudoun county with his wife who is a fellow artist.</w:t>
      </w:r>
    </w:p>
    <w:p w14:paraId="181F3FEA" w14:textId="19C2A897" w:rsidR="00C410D4" w:rsidRPr="00D72512" w:rsidRDefault="00C410D4" w:rsidP="00C410D4">
      <w:pPr>
        <w:widowControl w:val="0"/>
        <w:autoSpaceDE w:val="0"/>
        <w:autoSpaceDN w:val="0"/>
        <w:adjustRightInd w:val="0"/>
        <w:rPr>
          <w:rFonts w:ascii="Times" w:hAnsi="Times" w:cs="Times"/>
          <w:sz w:val="26"/>
          <w:szCs w:val="26"/>
        </w:rPr>
      </w:pPr>
      <w:r w:rsidRPr="00D72512">
        <w:rPr>
          <w:rFonts w:ascii="Times" w:hAnsi="Times" w:cs="Times"/>
          <w:sz w:val="26"/>
          <w:szCs w:val="26"/>
        </w:rPr>
        <w:t xml:space="preserve">To see more of Mr. Schwarz </w:t>
      </w:r>
      <w:proofErr w:type="gramStart"/>
      <w:r w:rsidRPr="00D72512">
        <w:rPr>
          <w:rFonts w:ascii="Times" w:hAnsi="Times" w:cs="Times"/>
          <w:sz w:val="26"/>
          <w:szCs w:val="26"/>
        </w:rPr>
        <w:t>art</w:t>
      </w:r>
      <w:proofErr w:type="gramEnd"/>
      <w:r w:rsidRPr="00D72512">
        <w:rPr>
          <w:rFonts w:ascii="Times" w:hAnsi="Times" w:cs="Times"/>
          <w:sz w:val="26"/>
          <w:szCs w:val="26"/>
        </w:rPr>
        <w:t xml:space="preserve"> click on the link:  </w:t>
      </w:r>
      <w:r w:rsidRPr="00D72512">
        <w:rPr>
          <w:rFonts w:ascii="Times" w:hAnsi="Times" w:cs="Times"/>
          <w:sz w:val="26"/>
          <w:szCs w:val="26"/>
        </w:rPr>
        <w:t>http://www.mosaya.com/stores/kurtschwarz/website/galleryPage.jsp?pageId=19</w:t>
      </w:r>
    </w:p>
    <w:tbl>
      <w:tblPr>
        <w:tblW w:w="10635" w:type="dxa"/>
        <w:tblBorders>
          <w:top w:val="nil"/>
          <w:left w:val="nil"/>
          <w:right w:val="nil"/>
        </w:tblBorders>
        <w:tblLayout w:type="fixed"/>
        <w:tblCellMar>
          <w:left w:w="0" w:type="dxa"/>
          <w:right w:w="0" w:type="dxa"/>
        </w:tblCellMar>
        <w:tblLook w:val="0000" w:firstRow="0" w:lastRow="0" w:firstColumn="0" w:lastColumn="0" w:noHBand="0" w:noVBand="0"/>
      </w:tblPr>
      <w:tblGrid>
        <w:gridCol w:w="10635"/>
      </w:tblGrid>
      <w:tr w:rsidR="00320C83" w14:paraId="047F040C" w14:textId="77777777" w:rsidTr="008862DB">
        <w:trPr>
          <w:trHeight w:val="14040"/>
        </w:trPr>
        <w:tc>
          <w:tcPr>
            <w:tcW w:w="10635" w:type="dxa"/>
            <w:tcBorders>
              <w:top w:val="nil"/>
              <w:left w:val="nil"/>
              <w:bottom w:val="nil"/>
              <w:right w:val="nil"/>
            </w:tcBorders>
            <w:tcMar>
              <w:top w:w="20" w:type="nil"/>
              <w:left w:w="20" w:type="nil"/>
              <w:bottom w:w="20" w:type="nil"/>
              <w:right w:w="20" w:type="nil"/>
            </w:tcMar>
            <w:vAlign w:val="center"/>
          </w:tcPr>
          <w:p w14:paraId="17C89168" w14:textId="77777777" w:rsidR="00320C83" w:rsidRPr="004F33B6" w:rsidRDefault="00320C83" w:rsidP="00C410D4">
            <w:pPr>
              <w:widowControl w:val="0"/>
              <w:autoSpaceDE w:val="0"/>
              <w:autoSpaceDN w:val="0"/>
              <w:adjustRightInd w:val="0"/>
              <w:rPr>
                <w:rFonts w:ascii="Times" w:hAnsi="Times" w:cs="Times"/>
                <w:sz w:val="32"/>
                <w:szCs w:val="32"/>
              </w:rPr>
            </w:pPr>
          </w:p>
        </w:tc>
      </w:tr>
    </w:tbl>
    <w:p w14:paraId="61E35D3C" w14:textId="77777777" w:rsidR="00880DD7" w:rsidRPr="00186950" w:rsidRDefault="00880DD7" w:rsidP="00186950"/>
    <w:sectPr w:rsidR="00880DD7" w:rsidRPr="00186950" w:rsidSect="00D7251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2C1"/>
    <w:rsid w:val="00022E32"/>
    <w:rsid w:val="000B3EB5"/>
    <w:rsid w:val="00186950"/>
    <w:rsid w:val="00191368"/>
    <w:rsid w:val="00320C83"/>
    <w:rsid w:val="004F33B6"/>
    <w:rsid w:val="005C22C1"/>
    <w:rsid w:val="00880DD7"/>
    <w:rsid w:val="008E12ED"/>
    <w:rsid w:val="00B163B5"/>
    <w:rsid w:val="00C410D4"/>
    <w:rsid w:val="00D72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A119A0"/>
  <w14:defaultImageDpi w14:val="300"/>
  <w15:docId w15:val="{A8797ECE-2D9B-E44A-B6C3-D4ADAF3A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3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3B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973FD-6CC5-7B47-965A-7C170E5AC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294</Words>
  <Characters>1681</Characters>
  <Application>Microsoft Office Word</Application>
  <DocSecurity>0</DocSecurity>
  <Lines>14</Lines>
  <Paragraphs>3</Paragraphs>
  <ScaleCrop>false</ScaleCrop>
  <Company>Experience Provence</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B. Vosoba</dc:creator>
  <cp:keywords/>
  <dc:description/>
  <cp:lastModifiedBy>Orti, Guillermo</cp:lastModifiedBy>
  <cp:revision>3</cp:revision>
  <dcterms:created xsi:type="dcterms:W3CDTF">2019-12-11T22:39:00Z</dcterms:created>
  <dcterms:modified xsi:type="dcterms:W3CDTF">2019-12-11T22:47:00Z</dcterms:modified>
</cp:coreProperties>
</file>